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AC" w:rsidRDefault="004158AC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8AC" w:rsidRPr="004158AC" w:rsidRDefault="004158AC" w:rsidP="00415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C" w:rsidRPr="004158AC" w:rsidRDefault="004158AC" w:rsidP="00415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ОДНКНР\на сайт\титул В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ДНКНР\на сайт\титул ВШ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C" w:rsidRPr="004158AC" w:rsidRDefault="004158AC" w:rsidP="00415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C" w:rsidRDefault="004158AC" w:rsidP="00415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C" w:rsidRPr="004158AC" w:rsidRDefault="004158AC" w:rsidP="00415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4158AC" w:rsidRDefault="009F6FE1" w:rsidP="004158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9F6FE1" w:rsidRPr="009F6FE1" w:rsidRDefault="009F6FE1" w:rsidP="009F6F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:rsidR="009F6FE1" w:rsidRPr="009F6FE1" w:rsidRDefault="009F6FE1" w:rsidP="009F6F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1.6. 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Функции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контроля:</w:t>
      </w:r>
    </w:p>
    <w:p w:rsidR="009F6FE1" w:rsidRPr="009F6FE1" w:rsidRDefault="009F6FE1" w:rsidP="009F6F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информационно-аналитическая;</w:t>
      </w:r>
    </w:p>
    <w:p w:rsidR="009F6FE1" w:rsidRPr="009F6FE1" w:rsidRDefault="009F6FE1" w:rsidP="009F6F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контрольно-диагностическая;</w:t>
      </w:r>
    </w:p>
    <w:p w:rsidR="009F6FE1" w:rsidRPr="009F6FE1" w:rsidRDefault="009F6FE1" w:rsidP="009F6F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коррективно-регулятивная.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1.7.Директор школы и (или) по его поручению заместитель директора или эксперты вправе осуществлять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результатов деятельности работни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ков по вопросам: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соблюдения законодательства РФ в области образования;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осуществления государственной политики в области образования;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использования финансовых и материальных средств, в соответствии с нормативами;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использования методического обеспечения в образовательном процессе;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 утвержденных образовательных программ и учебных планов, соблюдения утвержденных учебных графиков;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соблюдения устава, правил внут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реннего трудового распорядка и иных локальных актов школы;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текущего контро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 успеваемости;</w:t>
      </w:r>
    </w:p>
    <w:p w:rsidR="009F6FE1" w:rsidRPr="009F6FE1" w:rsidRDefault="009F6FE1" w:rsidP="009F6F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другим вопросам в рамках ком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петенции директора школы.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1.8.При оценке работы учителя в ходе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учитывается: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государственных программ в полном объеме (прохождение материала, прове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дение практических работ, конт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рольных работ, экскурсий и др.);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знаний, умений, навы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ков и развитие учащихся;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степень самостоятельности уча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щихся;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владение учащимися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ными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навыками, интеллектуаль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ными умениями;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дифференцированный подход к учащимся в процессе обучения;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совместная деятельность учите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 и ученика;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положительного эмоци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онального микроклимата;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отбирать содержимое учебного материала (подбор дополнительной литературы, ин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формации, иллюстраций и другого материала, направленного на усво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ение учащимися системы знаний);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к анализу педаго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гических ситуаций, рефлексии, самостоятельному </w:t>
      </w:r>
      <w:proofErr w:type="gram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 за</w:t>
      </w:r>
      <w:proofErr w:type="gram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результатами педагогической де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ятельности;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корректировать свою де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ятельность;</w:t>
      </w:r>
    </w:p>
    <w:p w:rsidR="009F6FE1" w:rsidRPr="009F6FE1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обобщать свой опыт;</w:t>
      </w:r>
    </w:p>
    <w:p w:rsidR="009F6FE1" w:rsidRPr="004158AC" w:rsidRDefault="009F6FE1" w:rsidP="009F6F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составлять и реализовы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вать план своего развития.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1.9.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Методы контроля над дея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softHyphen/>
        <w:t>тельностью учителя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социальный опрос;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документации;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самоанализы уроков;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о деятельности учащих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ся;</w:t>
      </w:r>
    </w:p>
    <w:p w:rsidR="009F6FE1" w:rsidRPr="009F6FE1" w:rsidRDefault="009F6FE1" w:rsidP="009F6FE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учебной деятельно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сти учащихся.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Методы контроля над ре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зультатами учебной деятельности: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устный опрос;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письменный опрос;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письменная проверка знаний (контрольная работа);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комбинированная проверка;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беседа, анкетирование, тести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рование;</w:t>
      </w:r>
    </w:p>
    <w:p w:rsidR="009F6FE1" w:rsidRPr="009F6FE1" w:rsidRDefault="009F6FE1" w:rsidP="009F6F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документации.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4158AC" w:rsidRDefault="004158AC" w:rsidP="0041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="009F6FE1" w:rsidRPr="004158A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 контроль может осуществляться в виде:</w:t>
      </w:r>
    </w:p>
    <w:p w:rsidR="009F6FE1" w:rsidRPr="009F6FE1" w:rsidRDefault="009F6FE1" w:rsidP="009F6F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новых или оперативных прове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рок,</w:t>
      </w:r>
    </w:p>
    <w:p w:rsidR="009F6FE1" w:rsidRPr="009F6FE1" w:rsidRDefault="009F6FE1" w:rsidP="009F6F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мониторинга,</w:t>
      </w:r>
    </w:p>
    <w:p w:rsidR="009F6FE1" w:rsidRPr="009F6FE1" w:rsidRDefault="009F6FE1" w:rsidP="009F6FE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ад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министративных работ.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-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контроль в виде </w:t>
      </w:r>
      <w:r w:rsidRPr="009F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плановых проверок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соответствии с утвержденным планом-графиком, который обеспе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чивает периодичность и исключает нерациональное дублирование в организации проверок. Он доводит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 членов педагогического кол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 в начале учебного года.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-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контроль в виде </w:t>
      </w:r>
      <w:r w:rsidRPr="009F6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оперативных проверок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ствляется в целях установления фактов и проверки сведений о нарушениях, указанных в обраще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обучающихся и их родителей или других граждан, организаций, урегулирования конфликтных ситу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аций в отношениях между участни</w:t>
      </w: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образовательного процесса.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контроль в виде мониторинга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 задач управления качеством образования (результаты образова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тельной деятельности, состояние здоровья обучающихся, организа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ция питания, выполнение режим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моментов, исполнительная дисциплина, учебно-методическое обеспечение, диагностика педаго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гического мастерства и т.д.).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контроль в виде административной работы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осу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емости и промежуточной аттестации обучающихся.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1.12. 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Виды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конгроля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F6FE1" w:rsidRPr="009F6FE1" w:rsidRDefault="009F6FE1" w:rsidP="009F6F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предварительный — предварительное знакомство;</w:t>
      </w:r>
    </w:p>
    <w:p w:rsidR="009F6FE1" w:rsidRPr="009F6FE1" w:rsidRDefault="009F6FE1" w:rsidP="009F6F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текущий — непосредственное наблюдение за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-в</w:t>
      </w:r>
      <w:proofErr w:type="gram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оспитательным процессом;</w:t>
      </w:r>
    </w:p>
    <w:p w:rsidR="009F6FE1" w:rsidRPr="009F6FE1" w:rsidRDefault="009F6FE1" w:rsidP="009F6FE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итоговый — изучение результатов работы школы, педагогов за четверть, полугодие, учебный год.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1.13. 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Формы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контроля:</w:t>
      </w:r>
    </w:p>
    <w:p w:rsidR="009F6FE1" w:rsidRPr="009F6FE1" w:rsidRDefault="009F6FE1" w:rsidP="009F6F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персональный;</w:t>
      </w:r>
    </w:p>
    <w:p w:rsidR="009F6FE1" w:rsidRPr="009F6FE1" w:rsidRDefault="009F6FE1" w:rsidP="009F6F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тематический;</w:t>
      </w:r>
    </w:p>
    <w:p w:rsidR="009F6FE1" w:rsidRPr="009F6FE1" w:rsidRDefault="009F6FE1" w:rsidP="009F6F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классно-обобщающий;</w:t>
      </w:r>
    </w:p>
    <w:p w:rsidR="009F6FE1" w:rsidRPr="009F6FE1" w:rsidRDefault="009F6FE1" w:rsidP="009F6F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комплексный.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1.14. </w:t>
      </w:r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Правила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контроля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осу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ществляет директор школы или по его поручению заместитель по учебно-воспитательной работе, руководители методических объе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динений, другие специалисты;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качестве экспертов к участию во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контроле мо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гут привлекаться сторонние (ком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петентные) организации и отдельные специалисты;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издает приказ (указа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ние) о сроках и теме предстоящей проверки, устанавливает срок предоставления итоговых матери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алов, план-задание;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план-задание определяет воп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росы конкретной проверки и должно обеспечить достаточную ин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формированность и сравнимость результатов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троля для подготовки итогового документа по отдельным разде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лам деятельности школы или дол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жностного лица;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тематичес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ких или комплексных проверок не должна превышать 10 дней с по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сещением не более 5 уроков, за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нятий и других мероприятий;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эксперты имеют право запра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шивать необходимую информацию, изучать документацию, отно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сящуюся к предмету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обнаружении в ходе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нарушений, о них сообщается директору школы;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внешние экспертные опросы и анкетиро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вание обучающихся проводятся только в необходимых случаях по согласованию с администрацией школы, классными руководителями;</w:t>
      </w:r>
      <w:proofErr w:type="gramEnd"/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планового кон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троля не требуется дополнитель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ного предупреждения учителя, если в месячном плане указаны сроки контроля. В экстренных слу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чаях директор и его заместители по учебно-воспитательной работе могут посещать уроки учителей школы без предварительного пре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дупреждения;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9F6FE1" w:rsidRPr="009F6FE1" w:rsidRDefault="009F6FE1" w:rsidP="009F6FE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 экстренных случаях педагоги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ческий работник предупреждается не менее чем за 1 день до посеще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 уроков (экстренным случаем</w:t>
      </w:r>
      <w:r w:rsidR="008C0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письменная жалоба на 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прав ребенка, законо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дательства об образовании).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1.15. Основания для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контроля:</w:t>
      </w:r>
    </w:p>
    <w:p w:rsidR="009F6FE1" w:rsidRPr="009F6FE1" w:rsidRDefault="009F6FE1" w:rsidP="009F6FE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педагогического ра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ботника на аттестацию;</w:t>
      </w:r>
    </w:p>
    <w:p w:rsidR="009F6FE1" w:rsidRPr="009F6FE1" w:rsidRDefault="009F6FE1" w:rsidP="009F6FE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плановый контроль;</w:t>
      </w:r>
    </w:p>
    <w:p w:rsidR="009F6FE1" w:rsidRPr="009F6FE1" w:rsidRDefault="009F6FE1" w:rsidP="009F6FE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:rsidR="009F6FE1" w:rsidRPr="009F6FE1" w:rsidRDefault="009F6FE1" w:rsidP="009F6FE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8C061F" w:rsidP="008C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</w:t>
      </w:r>
      <w:proofErr w:type="spellStart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оформляются в виде</w:t>
      </w:r>
    </w:p>
    <w:p w:rsidR="009F6FE1" w:rsidRPr="009F6FE1" w:rsidRDefault="009F6FE1" w:rsidP="009F6FE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аналитической справки,</w:t>
      </w:r>
    </w:p>
    <w:p w:rsidR="009F6FE1" w:rsidRPr="009F6FE1" w:rsidRDefault="009F6FE1" w:rsidP="009F6FE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справки о результатах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троля,</w:t>
      </w:r>
    </w:p>
    <w:p w:rsidR="009F6FE1" w:rsidRPr="009F6FE1" w:rsidRDefault="009F6FE1" w:rsidP="009F6FE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доклада о состоянии дел по проверяемому вопросу</w:t>
      </w:r>
    </w:p>
    <w:p w:rsidR="009F6FE1" w:rsidRPr="009F6FE1" w:rsidRDefault="009F6FE1" w:rsidP="009F6FE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протокола совещания при директоре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Итоговый материал должен содер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жать констатацию фактов, выводы и, при необходимости, предложе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результатах доводится до работников школы в течение 10 дней с момента за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вершения проверки. Педагогические работники после ознакомления с результатами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они вправе сделать за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пись в итоговом материале о не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согласии с результатами контро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 в целом или по отдельным фак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там и выводам и обратиться в кон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фликтную комиссию профкома школы или вышестоящие органы управления образования.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роля в зависимости от его формы, целей и задач, а также с учетом реального положения дел:</w:t>
      </w:r>
    </w:p>
    <w:p w:rsidR="009F6FE1" w:rsidRPr="009F6FE1" w:rsidRDefault="009F6FE1" w:rsidP="009F6FE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проводятся заседания педагогического или методического со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ветов, производственные совеща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ния, рабочие совещания с педаго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гическим составом;</w:t>
      </w:r>
    </w:p>
    <w:p w:rsidR="009F6FE1" w:rsidRPr="009F6FE1" w:rsidRDefault="009F6FE1" w:rsidP="009F6FE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сделанные замечания и предло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жения фиксируются в документа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ции согласно номенклатуре дел школы;</w:t>
      </w:r>
    </w:p>
    <w:p w:rsidR="009F6FE1" w:rsidRPr="009F6FE1" w:rsidRDefault="009F6FE1" w:rsidP="009F6FE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могут учитываться при проведении аттестации педагоги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ческих работников, но не являют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ся основанием для заключения экспертной группы.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1.17. Директор школы по резуль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татам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принимает следующие решения: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издании соответствующего приказа;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обсуждении итоговых материалов </w:t>
      </w:r>
      <w:proofErr w:type="spellStart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коллегиальным органом;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повторного конт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роля с привлечением определен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специалистов (экспертов);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дисциплинар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ной ответственности должностных лиц;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поощрении работников;</w:t>
      </w:r>
    </w:p>
    <w:p w:rsidR="009F6FE1" w:rsidRPr="009F6FE1" w:rsidRDefault="009F6FE1" w:rsidP="009F6FE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решения в пределах своей компетенции.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8C061F" w:rsidP="008C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1.18. 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проверки све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дений, изложенных в обращениях, а также в обращениях и запросах дру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гих граждан и организаций, сооб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щается им в установленном по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рядке и в установленные сроки.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II. Личностно- профессиональный контроль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Личностно-профессиональный контроль предполагает изу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чение и анализ педагогической деятельности отдельного учителя.</w:t>
      </w:r>
    </w:p>
    <w:p w:rsidR="009F6FE1" w:rsidRPr="008C061F" w:rsidRDefault="009F6FE1" w:rsidP="008C061F">
      <w:pPr>
        <w:pStyle w:val="a4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1F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персонального конт</w:t>
      </w:r>
      <w:r w:rsidRPr="008C061F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роля руководитель изучает:</w:t>
      </w:r>
    </w:p>
    <w:p w:rsidR="009F6FE1" w:rsidRPr="009F6FE1" w:rsidRDefault="009F6FE1" w:rsidP="009F6F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знаний учителя в облас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 современных достижений психо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логической и педагогической науки, профессиональное мастерство учи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теля;</w:t>
      </w:r>
    </w:p>
    <w:p w:rsidR="009F6FE1" w:rsidRPr="009F6FE1" w:rsidRDefault="009F6FE1" w:rsidP="009F6F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овладения учителем технологиями развивающего обу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чения, наиболее эффективными формами, методами и приемами обучения;</w:t>
      </w:r>
    </w:p>
    <w:p w:rsidR="009F6FE1" w:rsidRPr="009F6FE1" w:rsidRDefault="009F6FE1" w:rsidP="009F6F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работы учителя и пути их достижения;</w:t>
      </w:r>
    </w:p>
    <w:p w:rsidR="009F6FE1" w:rsidRPr="009F6FE1" w:rsidRDefault="009F6FE1" w:rsidP="009F6FE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повышения професси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ональной квалификации учителя.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При осуществлении персо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нального контроля руководитель имеет право:</w:t>
      </w:r>
    </w:p>
    <w:p w:rsidR="009F6FE1" w:rsidRPr="009F6FE1" w:rsidRDefault="009F6FE1" w:rsidP="009F6FE1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знакомиться с документацией в соответствии с функциональными обязанностями, рабочими програм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мами (тематическим планировани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ем, которое составляется учителем на учебный год, рассматривается и утверждается на заседании методи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ческого объединения и может корректироваться в процессе рабо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ты),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поурочными планами,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 журналами,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дневниками и тетра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дями учащихся,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протоколами роди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тельских собраний,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планами воспи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тательной работы,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аналитическими материалами учителя;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изучать практическую деятель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ность педагогических работников школы через посещение и анализ уроков, внеклассных мероприя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тий, занятий кружков, факультати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вов, секций;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экспертизу педагогической деятельности;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мониторинг образо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вательного процесса с последую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щим анализом полученной инфор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мации;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организовывать социологичес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кие, психологические, педагоги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ческие исследования: анкетирова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ние, тестирование учащихся, ро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дителей, учителей;</w:t>
      </w:r>
    </w:p>
    <w:p w:rsidR="009F6FE1" w:rsidRPr="009F6FE1" w:rsidRDefault="009F6FE1" w:rsidP="009F6FE1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выводы и принимать уп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равленческие решения.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Проверяемый педагогический работник имеет право:</w:t>
      </w:r>
    </w:p>
    <w:p w:rsidR="009F6FE1" w:rsidRPr="009F6FE1" w:rsidRDefault="009F6FE1" w:rsidP="009F6FE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сроки контроля и крите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рии оценки его деятельности;</w:t>
      </w:r>
    </w:p>
    <w:p w:rsidR="009F6FE1" w:rsidRPr="009F6FE1" w:rsidRDefault="009F6FE1" w:rsidP="009F6FE1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цель, содержание, виды, формы и методы контроля;</w:t>
      </w:r>
    </w:p>
    <w:p w:rsidR="009F6FE1" w:rsidRPr="009F6FE1" w:rsidRDefault="009F6FE1" w:rsidP="009F6FE1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своевременно знакомиться с выводами и рекомендациями ад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министрации;</w:t>
      </w:r>
    </w:p>
    <w:p w:rsidR="009F6FE1" w:rsidRPr="009F6FE1" w:rsidRDefault="009F6FE1" w:rsidP="009F6FE1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обратиться в конфликтную ко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миссию профкома школы или вы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шестоящие органы управления образованием при несогласии с результатами контроля.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2.5. По результатам персонально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 контроля деятельности учителя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оформляется справка.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III. Тематический контроль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Тематический контроль про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водится по отдельным проблемам деятельности школы.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тематического контроля может включать вопросы индивидуализации, дифференциа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ции, коррекции обучения, устране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ния перегрузки учащихся, уровня сформированности </w:t>
      </w:r>
      <w:proofErr w:type="spellStart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общеучебных</w:t>
      </w:r>
      <w:proofErr w:type="spellEnd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умений и навыков, активизации познавательной деятельности обучающихся и другие вопросы.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Тематический контроль на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правлен не только на изучение фак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тического состояния дел по конк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ретному вопросу, но и на внедре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ние в существующую практику тех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нологии развивающего обучения, новых форм и методов работы, опыта мастеров педагогического труда.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Темы контроля определяются в соответствии с проблемно-ориенти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рованным анализом работы школы по итогам учебного года, основны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 тенденциями развития образо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вания в регионе, стране.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педагогического кол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лектива должны быть ознакомле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 с темами, сроками, целями, формами и методами контроля в соответствии с планом работы школы.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3.7.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тематического контро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ля:</w:t>
      </w:r>
    </w:p>
    <w:p w:rsidR="009F6FE1" w:rsidRPr="009F6FE1" w:rsidRDefault="009F6FE1" w:rsidP="009F6FE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проводятся тематические ис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следования (анкетирование, тес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тирование);</w:t>
      </w:r>
    </w:p>
    <w:p w:rsidR="009F6FE1" w:rsidRPr="009F6FE1" w:rsidRDefault="009F6FE1" w:rsidP="009F6FE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осуществляется анализ практи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ческой деятельности учителя, классного воспитателя, классно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 руководителя, руководителей кружков и секций, учащихся;</w:t>
      </w:r>
    </w:p>
    <w:p w:rsidR="009F6FE1" w:rsidRPr="009F6FE1" w:rsidRDefault="009F6FE1" w:rsidP="009F6FE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щение уроков, внеклассных ме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роприятий, занятий кружков, сек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ций;</w:t>
      </w:r>
    </w:p>
    <w:p w:rsidR="009F6FE1" w:rsidRPr="009F6FE1" w:rsidRDefault="009F6FE1" w:rsidP="009F6FE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школьной и классной документации.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3.8.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тематического контроля оформляются в виде зак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лючения или справки.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3.9.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коллектив знакомится с результатами тема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тического контроля на заседани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ях педсоветов, совещаниях при директоре или заместителях, за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седаниях методических объедине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ний.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8C061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результатам тематическо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 контроля принимаются меры, направленные на совершенство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вание учебно-воспитательного процесса и повышение качества знаний, уровня воспитанности и развития учащихся.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3.1</w:t>
      </w:r>
      <w:r w:rsidR="008C061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Результаты тематического контроля нескольких педагогов могут быть оформлены одним до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кументом.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IV. Классно-обобщающий контроль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Классно-обобщающий контроль осуществляется </w:t>
      </w:r>
      <w:r w:rsidRPr="009F6FE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 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конкретном классе или параллели.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4.2.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Классно-обобщающий конт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роль направлен на получение ин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формации о состоянии образова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тельного процесса в том или ином классе или параллели.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классно-обобщающего контроля руководитель изучает весь комплекс учебно-воспита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тельной работы в отдельном клас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се или классах: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деятельность всех учителей;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учащихся в познава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тельную деятельность;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привитие интереса к знаниям;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ределении;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сотрудничество учителя и уча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щихся;</w:t>
      </w:r>
    </w:p>
    <w:p w:rsidR="009F6FE1" w:rsidRPr="009F6FE1" w:rsidRDefault="009F6FE1" w:rsidP="009F6FE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социально-психологический климат в классном коллективе.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4.5.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классно обобщающего контроля определя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ется необходимой глубиной изуче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 состояния дел в соответствии с выявленными проблемами.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4.6.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педагогического кол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лектива предварительно знако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мятся с объектами, сроком, це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лями, формами и методами классно-обобщающего контроля в соответствии с планом работы школы.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4.7. По результатам классно-обобщающего контроля проводят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ся мини-педсоветы, совещания при директоре, классные часы, родительские собрания.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V. Комплексный контроль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Комплексный контроль проводится с целью получения полной информации о состоянии образо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вательного процесса в школе в це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лом или по конкретной проблеме.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Для проведения комплексно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 контроля создается группа, со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стоящая из членов администрации образовательного учреждения, ру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ководителей методических объе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динений, эффективно работающих учителей школы под руководством одного из членов администрации. Для работы в составе данной груп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пы администрация может привле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кать лучших учителей других школ, инспекторов и методистов районного Управления образованием.</w:t>
      </w:r>
    </w:p>
    <w:p w:rsidR="009F6FE1" w:rsidRPr="009F6FE1" w:rsidRDefault="009F6FE1" w:rsidP="009F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группы должны четко определить цели, задачи, разрабо</w:t>
      </w:r>
      <w:r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тать план проверки, распределить обязанности между собой.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5.3.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педагогического кол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лектива знакомятся с целями, задачами, планом проведения ком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плексной проверки в соответствии с планом работы школы, но не ме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нее чем за месяц до ее начала.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5.5.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комплексной проверки готовится справка, на ос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новании которой директором шко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лы издается приказ (</w:t>
      </w:r>
      <w:proofErr w:type="gramStart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</w:t>
      </w:r>
      <w:proofErr w:type="gramEnd"/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которого возлагается 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одного из членов администра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ции) и проводится заседание педа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гогического совета, совещание при директоре или его заместителях.</w:t>
      </w:r>
    </w:p>
    <w:p w:rsidR="009F6FE1" w:rsidRPr="009F6FE1" w:rsidRDefault="008C061F" w:rsidP="008C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5.6.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получении положитель</w:t>
      </w:r>
      <w:r w:rsidR="009F6FE1" w:rsidRPr="009F6FE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результатов данный приказ снимается с контроля.</w:t>
      </w:r>
    </w:p>
    <w:p w:rsidR="009F6FE1" w:rsidRPr="009F6FE1" w:rsidRDefault="009F6FE1" w:rsidP="009F6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1" w:rsidRPr="009F6FE1" w:rsidRDefault="009F6FE1" w:rsidP="009F6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F3985" w:rsidRDefault="004158AC"/>
    <w:sectPr w:rsidR="00BF3985" w:rsidSect="0061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A8"/>
    <w:multiLevelType w:val="multilevel"/>
    <w:tmpl w:val="DD0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0070"/>
    <w:multiLevelType w:val="multilevel"/>
    <w:tmpl w:val="F38E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0509D"/>
    <w:multiLevelType w:val="multilevel"/>
    <w:tmpl w:val="D0D6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241A0"/>
    <w:multiLevelType w:val="multilevel"/>
    <w:tmpl w:val="A6ACB1C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">
    <w:nsid w:val="08F140AC"/>
    <w:multiLevelType w:val="multilevel"/>
    <w:tmpl w:val="780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A3513"/>
    <w:multiLevelType w:val="multilevel"/>
    <w:tmpl w:val="A4B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41FA6"/>
    <w:multiLevelType w:val="multilevel"/>
    <w:tmpl w:val="9416B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75313"/>
    <w:multiLevelType w:val="multilevel"/>
    <w:tmpl w:val="9CEC9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B649F"/>
    <w:multiLevelType w:val="multilevel"/>
    <w:tmpl w:val="C51E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332C6"/>
    <w:multiLevelType w:val="multilevel"/>
    <w:tmpl w:val="2E8892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C60E7"/>
    <w:multiLevelType w:val="multilevel"/>
    <w:tmpl w:val="854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20FB3"/>
    <w:multiLevelType w:val="multilevel"/>
    <w:tmpl w:val="080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71EBB"/>
    <w:multiLevelType w:val="multilevel"/>
    <w:tmpl w:val="66F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0676F"/>
    <w:multiLevelType w:val="multilevel"/>
    <w:tmpl w:val="C22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30351"/>
    <w:multiLevelType w:val="multilevel"/>
    <w:tmpl w:val="BCA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A2553"/>
    <w:multiLevelType w:val="multilevel"/>
    <w:tmpl w:val="455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E7D62"/>
    <w:multiLevelType w:val="multilevel"/>
    <w:tmpl w:val="DB4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471AE"/>
    <w:multiLevelType w:val="multilevel"/>
    <w:tmpl w:val="F8F0A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438D6"/>
    <w:multiLevelType w:val="multilevel"/>
    <w:tmpl w:val="65C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B2D8F"/>
    <w:multiLevelType w:val="multilevel"/>
    <w:tmpl w:val="2568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A59CE"/>
    <w:multiLevelType w:val="multilevel"/>
    <w:tmpl w:val="1E9C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90C8C"/>
    <w:multiLevelType w:val="multilevel"/>
    <w:tmpl w:val="FBA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80A23"/>
    <w:multiLevelType w:val="multilevel"/>
    <w:tmpl w:val="049C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DB6E6D"/>
    <w:multiLevelType w:val="multilevel"/>
    <w:tmpl w:val="372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B66C5"/>
    <w:multiLevelType w:val="multilevel"/>
    <w:tmpl w:val="A088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602C0"/>
    <w:multiLevelType w:val="multilevel"/>
    <w:tmpl w:val="7736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B1006"/>
    <w:multiLevelType w:val="multilevel"/>
    <w:tmpl w:val="D84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44E3C"/>
    <w:multiLevelType w:val="multilevel"/>
    <w:tmpl w:val="25B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D64E5"/>
    <w:multiLevelType w:val="multilevel"/>
    <w:tmpl w:val="D11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2F14AB"/>
    <w:multiLevelType w:val="multilevel"/>
    <w:tmpl w:val="1204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F2AD9"/>
    <w:multiLevelType w:val="multilevel"/>
    <w:tmpl w:val="0A1A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1E22A6"/>
    <w:multiLevelType w:val="multilevel"/>
    <w:tmpl w:val="C7743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0"/>
  </w:num>
  <w:num w:numId="5">
    <w:abstractNumId w:val="8"/>
  </w:num>
  <w:num w:numId="6">
    <w:abstractNumId w:val="27"/>
  </w:num>
  <w:num w:numId="7">
    <w:abstractNumId w:val="14"/>
  </w:num>
  <w:num w:numId="8">
    <w:abstractNumId w:val="22"/>
  </w:num>
  <w:num w:numId="9">
    <w:abstractNumId w:val="18"/>
  </w:num>
  <w:num w:numId="10">
    <w:abstractNumId w:val="4"/>
  </w:num>
  <w:num w:numId="11">
    <w:abstractNumId w:val="11"/>
  </w:num>
  <w:num w:numId="12">
    <w:abstractNumId w:val="28"/>
  </w:num>
  <w:num w:numId="13">
    <w:abstractNumId w:val="13"/>
  </w:num>
  <w:num w:numId="14">
    <w:abstractNumId w:val="25"/>
  </w:num>
  <w:num w:numId="15">
    <w:abstractNumId w:val="26"/>
  </w:num>
  <w:num w:numId="16">
    <w:abstractNumId w:val="16"/>
  </w:num>
  <w:num w:numId="17">
    <w:abstractNumId w:val="23"/>
  </w:num>
  <w:num w:numId="18">
    <w:abstractNumId w:val="24"/>
  </w:num>
  <w:num w:numId="19">
    <w:abstractNumId w:val="2"/>
  </w:num>
  <w:num w:numId="20">
    <w:abstractNumId w:val="12"/>
  </w:num>
  <w:num w:numId="21">
    <w:abstractNumId w:val="5"/>
  </w:num>
  <w:num w:numId="22">
    <w:abstractNumId w:val="21"/>
  </w:num>
  <w:num w:numId="23">
    <w:abstractNumId w:val="29"/>
  </w:num>
  <w:num w:numId="24">
    <w:abstractNumId w:val="1"/>
  </w:num>
  <w:num w:numId="25">
    <w:abstractNumId w:val="15"/>
  </w:num>
  <w:num w:numId="26">
    <w:abstractNumId w:val="9"/>
  </w:num>
  <w:num w:numId="27">
    <w:abstractNumId w:val="31"/>
  </w:num>
  <w:num w:numId="28">
    <w:abstractNumId w:val="0"/>
  </w:num>
  <w:num w:numId="29">
    <w:abstractNumId w:val="6"/>
  </w:num>
  <w:num w:numId="30">
    <w:abstractNumId w:val="7"/>
  </w:num>
  <w:num w:numId="31">
    <w:abstractNumId w:val="1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E1"/>
    <w:rsid w:val="004158AC"/>
    <w:rsid w:val="00613D51"/>
    <w:rsid w:val="006A788A"/>
    <w:rsid w:val="008C061F"/>
    <w:rsid w:val="009D40E3"/>
    <w:rsid w:val="009F6FE1"/>
    <w:rsid w:val="00F6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мбоусош14</dc:creator>
  <cp:lastModifiedBy>мбоусош14</cp:lastModifiedBy>
  <cp:revision>2</cp:revision>
  <cp:lastPrinted>2020-07-22T06:32:00Z</cp:lastPrinted>
  <dcterms:created xsi:type="dcterms:W3CDTF">2020-07-22T06:12:00Z</dcterms:created>
  <dcterms:modified xsi:type="dcterms:W3CDTF">2020-07-22T06:52:00Z</dcterms:modified>
</cp:coreProperties>
</file>